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15542" w14:textId="77777777" w:rsidR="00556204" w:rsidRPr="00C5032A" w:rsidRDefault="00000000" w:rsidP="00C5032A">
      <w:pPr>
        <w:jc w:val="center"/>
        <w:rPr>
          <w:sz w:val="24"/>
          <w:szCs w:val="24"/>
        </w:rPr>
      </w:pPr>
      <w:r w:rsidRPr="00C5032A">
        <w:rPr>
          <w:rFonts w:ascii="Arial" w:eastAsia="Arial" w:hAnsi="Arial" w:cs="Arial"/>
          <w:b/>
          <w:bCs/>
          <w:sz w:val="36"/>
          <w:szCs w:val="36"/>
        </w:rPr>
        <w:t>Checklist Service Opening</w:t>
      </w:r>
    </w:p>
    <w:p w14:paraId="23C08D22" w14:textId="77777777" w:rsidR="00556204" w:rsidRDefault="00556204"/>
    <w:p w14:paraId="2CF3281F" w14:textId="77777777" w:rsidR="00556204" w:rsidRPr="00C5032A" w:rsidRDefault="00000000" w:rsidP="00C5032A">
      <w:pPr>
        <w:jc w:val="center"/>
        <w:rPr>
          <w:b/>
          <w:bCs/>
        </w:rPr>
      </w:pPr>
      <w:r w:rsidRPr="00C5032A">
        <w:rPr>
          <w:rFonts w:ascii="Arial" w:eastAsia="Arial" w:hAnsi="Arial" w:cs="Arial"/>
          <w:b/>
          <w:bCs/>
          <w:i/>
          <w:iCs/>
          <w:sz w:val="24"/>
          <w:szCs w:val="24"/>
        </w:rPr>
        <w:t>In de zomer, begin buiten; in de winter, begin binnen.</w:t>
      </w:r>
    </w:p>
    <w:p w14:paraId="0756EDC7" w14:textId="77777777" w:rsidR="00556204" w:rsidRDefault="00556204"/>
    <w:p w14:paraId="6F40DB10" w14:textId="77777777" w:rsidR="00C5032A" w:rsidRDefault="00C5032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CECADD5" w14:textId="32DD4F88" w:rsidR="00556204" w:rsidRPr="00C5032A" w:rsidRDefault="00000000">
      <w:pPr>
        <w:rPr>
          <w:u w:val="single"/>
        </w:rPr>
      </w:pPr>
      <w:r w:rsidRPr="00C5032A">
        <w:rPr>
          <w:rFonts w:ascii="Arial" w:eastAsia="Arial" w:hAnsi="Arial" w:cs="Arial"/>
          <w:b/>
          <w:bCs/>
          <w:sz w:val="24"/>
          <w:szCs w:val="24"/>
          <w:u w:val="single"/>
        </w:rPr>
        <w:t>Buiten:</w:t>
      </w:r>
    </w:p>
    <w:p w14:paraId="0ED5833F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Breng de units naar buiten en sluit het scherm aan</w:t>
      </w:r>
    </w:p>
    <w:p w14:paraId="3018CA93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Zet de stoelen en tafels van de luifel buiten neer</w:t>
      </w:r>
    </w:p>
    <w:p w14:paraId="42203634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Zet de grijze stoelen en borden buiten</w:t>
      </w:r>
    </w:p>
    <w:p w14:paraId="68CC49B2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Leg drankenmenu’s, planten, kaarsenhouders en ontbijtbuffetmenu’s op de tafels buiten</w:t>
      </w:r>
    </w:p>
    <w:p w14:paraId="00342595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 xml:space="preserve">Bereid de units voor, inclusief de </w:t>
      </w:r>
      <w:proofErr w:type="spellStart"/>
      <w:r>
        <w:rPr>
          <w:rFonts w:ascii="Arial" w:eastAsia="Arial" w:hAnsi="Arial" w:cs="Arial"/>
          <w:sz w:val="24"/>
          <w:szCs w:val="24"/>
        </w:rPr>
        <w:t>restokast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208457B" w14:textId="77777777" w:rsidR="000B611A" w:rsidRPr="000B611A" w:rsidRDefault="00000000" w:rsidP="000B611A">
      <w:pPr>
        <w:pStyle w:val="Lijstalinea"/>
        <w:numPr>
          <w:ilvl w:val="0"/>
          <w:numId w:val="4"/>
        </w:numPr>
      </w:pPr>
      <w:r w:rsidRPr="000B611A">
        <w:rPr>
          <w:rFonts w:ascii="Arial" w:eastAsia="Arial" w:hAnsi="Arial" w:cs="Arial"/>
          <w:sz w:val="24"/>
          <w:szCs w:val="24"/>
        </w:rPr>
        <w:t>Vul met voldoende bakjes voor vuil bestek en grijze bakjes; controleer de keuken boven voor extra indien nodig</w:t>
      </w:r>
    </w:p>
    <w:p w14:paraId="6D26C41C" w14:textId="3AA25E4B" w:rsidR="00556204" w:rsidRDefault="00000000" w:rsidP="000B611A">
      <w:pPr>
        <w:pStyle w:val="Lijstalinea"/>
        <w:numPr>
          <w:ilvl w:val="0"/>
          <w:numId w:val="4"/>
        </w:numPr>
      </w:pPr>
      <w:r w:rsidRPr="000B611A">
        <w:rPr>
          <w:rFonts w:ascii="Arial" w:eastAsia="Arial" w:hAnsi="Arial" w:cs="Arial"/>
          <w:sz w:val="24"/>
          <w:szCs w:val="24"/>
        </w:rPr>
        <w:t>Leg een zeepje neer</w:t>
      </w:r>
    </w:p>
    <w:p w14:paraId="033E51FF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Zorg dat alle units bestek, buffetborden, zout &amp; peper en extra suiker en melk voor koffiebestellingen hebben</w:t>
      </w:r>
    </w:p>
    <w:p w14:paraId="08DC65CD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(Indien van toepassing) Open de parasols en zet de verwarming aan</w:t>
      </w:r>
    </w:p>
    <w:p w14:paraId="0A3A2BDD" w14:textId="77777777" w:rsidR="00556204" w:rsidRDefault="00556204"/>
    <w:p w14:paraId="74B18534" w14:textId="77777777" w:rsidR="00556204" w:rsidRPr="00C5032A" w:rsidRDefault="00000000">
      <w:pPr>
        <w:rPr>
          <w:u w:val="single"/>
        </w:rPr>
      </w:pPr>
      <w:r w:rsidRPr="00C5032A">
        <w:rPr>
          <w:rFonts w:ascii="Arial" w:eastAsia="Arial" w:hAnsi="Arial" w:cs="Arial"/>
          <w:b/>
          <w:bCs/>
          <w:sz w:val="24"/>
          <w:szCs w:val="24"/>
          <w:u w:val="single"/>
        </w:rPr>
        <w:t>Binnen:</w:t>
      </w:r>
    </w:p>
    <w:p w14:paraId="59501B38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Controleer of de ontbijtmenu’s klaarstaan en vraag de keuken of je ergens mee kunt helpen</w:t>
      </w:r>
    </w:p>
    <w:p w14:paraId="71312BE7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Steek de kaarsen aan en controleer of alle tafels schoon zijn met buffetmenu’s erop</w:t>
      </w:r>
    </w:p>
    <w:p w14:paraId="066E20BA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Open de gordijnen</w:t>
      </w:r>
    </w:p>
    <w:p w14:paraId="49EA30F3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Breng personeelsspullen naar de vloer</w:t>
      </w:r>
    </w:p>
    <w:p w14:paraId="3864A8A7" w14:textId="77777777" w:rsidR="00556204" w:rsidRDefault="00556204"/>
    <w:p w14:paraId="08A6E85C" w14:textId="77777777" w:rsidR="00556204" w:rsidRPr="00C5032A" w:rsidRDefault="00000000">
      <w:pPr>
        <w:rPr>
          <w:u w:val="single"/>
        </w:rPr>
      </w:pPr>
      <w:r w:rsidRPr="00C5032A">
        <w:rPr>
          <w:rFonts w:ascii="Arial" w:eastAsia="Arial" w:hAnsi="Arial" w:cs="Arial"/>
          <w:b/>
          <w:bCs/>
          <w:sz w:val="24"/>
          <w:szCs w:val="24"/>
          <w:u w:val="single"/>
        </w:rPr>
        <w:t>Na de opening:</w:t>
      </w:r>
    </w:p>
    <w:p w14:paraId="062CD529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Controleer de reserveringen, schrijf ze op voor de bar en zet de bordjes neer</w:t>
      </w:r>
    </w:p>
    <w:p w14:paraId="00FA412B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Haal om 11:00 de buffetmenu’s op en vervang ze door de normale H&amp;H-menu’s</w:t>
      </w:r>
    </w:p>
    <w:p w14:paraId="1BA2B5BC" w14:textId="77777777" w:rsidR="00556204" w:rsidRDefault="00000000">
      <w:pPr>
        <w:pStyle w:val="Lijstaline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Maak de buffetmenu’s zo snel mogelijk schoon</w:t>
      </w:r>
    </w:p>
    <w:sectPr w:rsidR="00556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02EA8"/>
    <w:multiLevelType w:val="hybridMultilevel"/>
    <w:tmpl w:val="37DC6CF0"/>
    <w:lvl w:ilvl="0" w:tplc="999A4E2E">
      <w:start w:val="1"/>
      <w:numFmt w:val="bullet"/>
      <w:lvlText w:val="●"/>
      <w:lvlJc w:val="left"/>
      <w:pPr>
        <w:ind w:left="720" w:hanging="360"/>
      </w:pPr>
    </w:lvl>
    <w:lvl w:ilvl="1" w:tplc="CB8C3F9E">
      <w:start w:val="1"/>
      <w:numFmt w:val="bullet"/>
      <w:lvlText w:val="○"/>
      <w:lvlJc w:val="left"/>
      <w:pPr>
        <w:ind w:left="1440" w:hanging="360"/>
      </w:pPr>
    </w:lvl>
    <w:lvl w:ilvl="2" w:tplc="EBCEC298">
      <w:start w:val="1"/>
      <w:numFmt w:val="bullet"/>
      <w:lvlText w:val="■"/>
      <w:lvlJc w:val="left"/>
      <w:pPr>
        <w:ind w:left="2160" w:hanging="360"/>
      </w:pPr>
    </w:lvl>
    <w:lvl w:ilvl="3" w:tplc="DE2CD254">
      <w:start w:val="1"/>
      <w:numFmt w:val="bullet"/>
      <w:lvlText w:val="●"/>
      <w:lvlJc w:val="left"/>
      <w:pPr>
        <w:ind w:left="2880" w:hanging="360"/>
      </w:pPr>
    </w:lvl>
    <w:lvl w:ilvl="4" w:tplc="8ACC1F5C">
      <w:start w:val="1"/>
      <w:numFmt w:val="bullet"/>
      <w:lvlText w:val="○"/>
      <w:lvlJc w:val="left"/>
      <w:pPr>
        <w:ind w:left="3600" w:hanging="360"/>
      </w:pPr>
    </w:lvl>
    <w:lvl w:ilvl="5" w:tplc="73B091A4">
      <w:start w:val="1"/>
      <w:numFmt w:val="bullet"/>
      <w:lvlText w:val="■"/>
      <w:lvlJc w:val="left"/>
      <w:pPr>
        <w:ind w:left="4320" w:hanging="360"/>
      </w:pPr>
    </w:lvl>
    <w:lvl w:ilvl="6" w:tplc="C2B2DB70">
      <w:start w:val="1"/>
      <w:numFmt w:val="bullet"/>
      <w:lvlText w:val="●"/>
      <w:lvlJc w:val="left"/>
      <w:pPr>
        <w:ind w:left="5040" w:hanging="360"/>
      </w:pPr>
    </w:lvl>
    <w:lvl w:ilvl="7" w:tplc="1A1630FC">
      <w:start w:val="1"/>
      <w:numFmt w:val="bullet"/>
      <w:lvlText w:val="●"/>
      <w:lvlJc w:val="left"/>
      <w:pPr>
        <w:ind w:left="5760" w:hanging="360"/>
      </w:pPr>
    </w:lvl>
    <w:lvl w:ilvl="8" w:tplc="95545E9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D593C53"/>
    <w:multiLevelType w:val="hybridMultilevel"/>
    <w:tmpl w:val="6BF06C3A"/>
    <w:lvl w:ilvl="0" w:tplc="80AA62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EF2E68E6">
      <w:numFmt w:val="decimal"/>
      <w:lvlText w:val=""/>
      <w:lvlJc w:val="left"/>
    </w:lvl>
    <w:lvl w:ilvl="2" w:tplc="BB1CC04E">
      <w:numFmt w:val="decimal"/>
      <w:lvlText w:val=""/>
      <w:lvlJc w:val="left"/>
    </w:lvl>
    <w:lvl w:ilvl="3" w:tplc="2526876C">
      <w:numFmt w:val="decimal"/>
      <w:lvlText w:val=""/>
      <w:lvlJc w:val="left"/>
    </w:lvl>
    <w:lvl w:ilvl="4" w:tplc="B540F6CA">
      <w:numFmt w:val="decimal"/>
      <w:lvlText w:val=""/>
      <w:lvlJc w:val="left"/>
    </w:lvl>
    <w:lvl w:ilvl="5" w:tplc="3A0C5E20">
      <w:numFmt w:val="decimal"/>
      <w:lvlText w:val=""/>
      <w:lvlJc w:val="left"/>
    </w:lvl>
    <w:lvl w:ilvl="6" w:tplc="46B62436">
      <w:numFmt w:val="decimal"/>
      <w:lvlText w:val=""/>
      <w:lvlJc w:val="left"/>
    </w:lvl>
    <w:lvl w:ilvl="7" w:tplc="A5AC3BE8">
      <w:numFmt w:val="decimal"/>
      <w:lvlText w:val=""/>
      <w:lvlJc w:val="left"/>
    </w:lvl>
    <w:lvl w:ilvl="8" w:tplc="A45A8E64">
      <w:numFmt w:val="decimal"/>
      <w:lvlText w:val=""/>
      <w:lvlJc w:val="left"/>
    </w:lvl>
  </w:abstractNum>
  <w:abstractNum w:abstractNumId="2" w15:restartNumberingAfterBreak="0">
    <w:nsid w:val="7CB750F6"/>
    <w:multiLevelType w:val="hybridMultilevel"/>
    <w:tmpl w:val="831A0BEC"/>
    <w:lvl w:ilvl="0" w:tplc="46F20D54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019965">
    <w:abstractNumId w:val="0"/>
    <w:lvlOverride w:ilvl="0">
      <w:startOverride w:val="1"/>
    </w:lvlOverride>
  </w:num>
  <w:num w:numId="2" w16cid:durableId="569391385">
    <w:abstractNumId w:val="1"/>
  </w:num>
  <w:num w:numId="3" w16cid:durableId="1389068235">
    <w:abstractNumId w:val="1"/>
  </w:num>
  <w:num w:numId="4" w16cid:durableId="923998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04"/>
    <w:rsid w:val="000B611A"/>
    <w:rsid w:val="00556204"/>
    <w:rsid w:val="008F70D3"/>
    <w:rsid w:val="00B00BA3"/>
    <w:rsid w:val="00C5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318D2"/>
  <w15:docId w15:val="{3C5E0273-3EF9-134F-8F62-644573F9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Yoshua Harry</cp:lastModifiedBy>
  <cp:revision>3</cp:revision>
  <dcterms:created xsi:type="dcterms:W3CDTF">2026-05-21T13:01:00Z</dcterms:created>
  <dcterms:modified xsi:type="dcterms:W3CDTF">2026-05-21T14:06:00Z</dcterms:modified>
</cp:coreProperties>
</file>